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60F" w:rsidRDefault="00B4360F" w:rsidP="00B4360F">
      <w:pPr>
        <w:spacing w:line="480" w:lineRule="auto"/>
        <w:rPr>
          <w:rFonts w:ascii="Arial" w:hAnsi="Arial" w:cs="Arial"/>
          <w:sz w:val="24"/>
          <w:szCs w:val="24"/>
        </w:rPr>
      </w:pPr>
      <w:bookmarkStart w:id="0" w:name="_GoBack"/>
      <w:proofErr w:type="gramStart"/>
      <w:r>
        <w:rPr>
          <w:rFonts w:ascii="Arial" w:hAnsi="Arial" w:cs="Arial"/>
          <w:sz w:val="24"/>
          <w:szCs w:val="24"/>
        </w:rPr>
        <w:t xml:space="preserve">Explanation of delegated and implied powers </w:t>
      </w:r>
      <w:bookmarkEnd w:id="0"/>
      <w:r>
        <w:rPr>
          <w:rFonts w:ascii="Arial" w:hAnsi="Arial" w:cs="Arial"/>
          <w:sz w:val="24"/>
          <w:szCs w:val="24"/>
        </w:rPr>
        <w:t>and examples of each.</w:t>
      </w:r>
      <w:proofErr w:type="gramEnd"/>
    </w:p>
    <w:p w:rsidR="00B4360F" w:rsidRDefault="00B4360F" w:rsidP="00B4360F">
      <w:pPr>
        <w:spacing w:line="480" w:lineRule="auto"/>
        <w:rPr>
          <w:rFonts w:ascii="Arial" w:hAnsi="Arial" w:cs="Arial"/>
          <w:sz w:val="24"/>
          <w:szCs w:val="24"/>
        </w:rPr>
      </w:pPr>
      <w:r>
        <w:rPr>
          <w:rFonts w:ascii="Arial" w:hAnsi="Arial" w:cs="Arial"/>
          <w:sz w:val="24"/>
          <w:szCs w:val="24"/>
        </w:rPr>
        <w:tab/>
        <w:t xml:space="preserve">Delegated powers are those given specifically to the national government by the </w:t>
      </w:r>
      <w:r w:rsidR="008141B4">
        <w:rPr>
          <w:rFonts w:ascii="Arial" w:hAnsi="Arial" w:cs="Arial"/>
          <w:sz w:val="24"/>
          <w:szCs w:val="24"/>
        </w:rPr>
        <w:t>Constitution</w:t>
      </w:r>
      <w:r>
        <w:rPr>
          <w:rFonts w:ascii="Arial" w:hAnsi="Arial" w:cs="Arial"/>
          <w:sz w:val="24"/>
          <w:szCs w:val="24"/>
        </w:rPr>
        <w:t xml:space="preserve">. This means only the national government has the right to print money, bills and coins, establish armies, declare war on another country, enter into treaties with foreign </w:t>
      </w:r>
      <w:r w:rsidR="008141B4">
        <w:rPr>
          <w:rFonts w:ascii="Arial" w:hAnsi="Arial" w:cs="Arial"/>
          <w:sz w:val="24"/>
          <w:szCs w:val="24"/>
        </w:rPr>
        <w:t>governments</w:t>
      </w:r>
      <w:r>
        <w:rPr>
          <w:rFonts w:ascii="Arial" w:hAnsi="Arial" w:cs="Arial"/>
          <w:sz w:val="24"/>
          <w:szCs w:val="24"/>
        </w:rPr>
        <w:t>, regulate trade, internationally and between states, and make laws that are necessary to uphold and enforce the Constitution.</w:t>
      </w:r>
    </w:p>
    <w:p w:rsidR="00B4360F" w:rsidRDefault="00B4360F" w:rsidP="00B4360F">
      <w:pPr>
        <w:spacing w:line="480" w:lineRule="auto"/>
        <w:rPr>
          <w:rFonts w:ascii="Arial" w:hAnsi="Arial" w:cs="Arial"/>
          <w:sz w:val="24"/>
          <w:szCs w:val="24"/>
        </w:rPr>
      </w:pPr>
      <w:r>
        <w:rPr>
          <w:rFonts w:ascii="Arial" w:hAnsi="Arial" w:cs="Arial"/>
          <w:sz w:val="24"/>
          <w:szCs w:val="24"/>
        </w:rPr>
        <w:tab/>
        <w:t xml:space="preserve">Implied powers are those which are not stated but alluded to. These powers are necessary to execute powers that are explicitly stated. These came into being as not every power Congress would need could be spelled out, so implied powers </w:t>
      </w:r>
      <w:r w:rsidR="008141B4">
        <w:rPr>
          <w:rFonts w:ascii="Arial" w:hAnsi="Arial" w:cs="Arial"/>
          <w:sz w:val="24"/>
          <w:szCs w:val="24"/>
        </w:rPr>
        <w:t>are type</w:t>
      </w:r>
      <w:r>
        <w:rPr>
          <w:rFonts w:ascii="Arial" w:hAnsi="Arial" w:cs="Arial"/>
          <w:sz w:val="24"/>
          <w:szCs w:val="24"/>
        </w:rPr>
        <w:t xml:space="preserve"> of ex</w:t>
      </w:r>
      <w:r w:rsidR="00DF4CD0">
        <w:rPr>
          <w:rFonts w:ascii="Arial" w:hAnsi="Arial" w:cs="Arial"/>
          <w:sz w:val="24"/>
          <w:szCs w:val="24"/>
        </w:rPr>
        <w:t>tens</w:t>
      </w:r>
      <w:r>
        <w:rPr>
          <w:rFonts w:ascii="Arial" w:hAnsi="Arial" w:cs="Arial"/>
          <w:sz w:val="24"/>
          <w:szCs w:val="24"/>
        </w:rPr>
        <w:t>ion</w:t>
      </w:r>
      <w:r w:rsidR="00DF4CD0">
        <w:rPr>
          <w:rFonts w:ascii="Arial" w:hAnsi="Arial" w:cs="Arial"/>
          <w:sz w:val="24"/>
          <w:szCs w:val="24"/>
        </w:rPr>
        <w:t>. They are covered by the necessary and proper, or elastic clause. Allocating money to test a missile defense system or drafting men and women into the army would be implied under the “raise and support armies” explicit power.</w:t>
      </w:r>
    </w:p>
    <w:p w:rsidR="00B4360F" w:rsidRDefault="00DF4CD0" w:rsidP="00B4360F">
      <w:pPr>
        <w:spacing w:line="480" w:lineRule="auto"/>
        <w:rPr>
          <w:rFonts w:ascii="Arial" w:hAnsi="Arial" w:cs="Arial"/>
          <w:sz w:val="24"/>
          <w:szCs w:val="24"/>
        </w:rPr>
      </w:pPr>
      <w:r>
        <w:rPr>
          <w:rFonts w:ascii="Arial" w:hAnsi="Arial" w:cs="Arial"/>
          <w:sz w:val="24"/>
          <w:szCs w:val="24"/>
        </w:rPr>
        <w:t>Levels of government and which takes precedence.</w:t>
      </w:r>
    </w:p>
    <w:p w:rsidR="00DF4CD0" w:rsidRDefault="00DF4CD0" w:rsidP="00B4360F">
      <w:pPr>
        <w:spacing w:line="480" w:lineRule="auto"/>
        <w:rPr>
          <w:rFonts w:ascii="Arial" w:hAnsi="Arial" w:cs="Arial"/>
          <w:sz w:val="24"/>
          <w:szCs w:val="24"/>
        </w:rPr>
      </w:pPr>
      <w:r>
        <w:rPr>
          <w:rFonts w:ascii="Arial" w:hAnsi="Arial" w:cs="Arial"/>
          <w:sz w:val="24"/>
          <w:szCs w:val="24"/>
        </w:rPr>
        <w:tab/>
        <w:t>The National Supremacy Clause is a constitutional provision that answers what the power is among the levels of government. The Constitution is the highest ranking power, followed by national laws, and state laws. Conflicts would be settled according to which level they were on.</w:t>
      </w:r>
    </w:p>
    <w:p w:rsidR="00DF4CD0" w:rsidRDefault="00DF4CD0" w:rsidP="00B4360F">
      <w:pPr>
        <w:spacing w:line="480" w:lineRule="auto"/>
        <w:rPr>
          <w:rFonts w:ascii="Arial" w:hAnsi="Arial" w:cs="Arial"/>
          <w:sz w:val="24"/>
          <w:szCs w:val="24"/>
        </w:rPr>
      </w:pPr>
    </w:p>
    <w:p w:rsidR="00DF4CD0" w:rsidRDefault="00DF4CD0" w:rsidP="00B4360F">
      <w:pPr>
        <w:spacing w:line="480" w:lineRule="auto"/>
        <w:rPr>
          <w:rFonts w:ascii="Arial" w:hAnsi="Arial" w:cs="Arial"/>
          <w:sz w:val="24"/>
          <w:szCs w:val="24"/>
        </w:rPr>
      </w:pPr>
      <w:r>
        <w:rPr>
          <w:rFonts w:ascii="Arial" w:hAnsi="Arial" w:cs="Arial"/>
          <w:sz w:val="24"/>
          <w:szCs w:val="24"/>
        </w:rPr>
        <w:t xml:space="preserve"> McCulloch v Maryland</w:t>
      </w:r>
    </w:p>
    <w:p w:rsidR="00DF4CD0" w:rsidRDefault="00DF4CD0" w:rsidP="00B4360F">
      <w:pPr>
        <w:spacing w:line="480" w:lineRule="auto"/>
        <w:rPr>
          <w:rFonts w:ascii="Arial" w:hAnsi="Arial" w:cs="Arial"/>
          <w:sz w:val="24"/>
          <w:szCs w:val="24"/>
        </w:rPr>
      </w:pPr>
      <w:r>
        <w:rPr>
          <w:rFonts w:ascii="Arial" w:hAnsi="Arial" w:cs="Arial"/>
          <w:sz w:val="24"/>
          <w:szCs w:val="24"/>
        </w:rPr>
        <w:tab/>
        <w:t xml:space="preserve">McCulloch v Maryland denied states the right to interfere with constitutional </w:t>
      </w:r>
      <w:r w:rsidR="008141B4">
        <w:rPr>
          <w:rFonts w:ascii="Arial" w:hAnsi="Arial" w:cs="Arial"/>
          <w:sz w:val="24"/>
          <w:szCs w:val="24"/>
        </w:rPr>
        <w:t>operations</w:t>
      </w:r>
      <w:r>
        <w:rPr>
          <w:rFonts w:ascii="Arial" w:hAnsi="Arial" w:cs="Arial"/>
          <w:sz w:val="24"/>
          <w:szCs w:val="24"/>
        </w:rPr>
        <w:t xml:space="preserve"> in national government. Maryland tried to place a high tax on a nationally </w:t>
      </w:r>
      <w:r>
        <w:rPr>
          <w:rFonts w:ascii="Arial" w:hAnsi="Arial" w:cs="Arial"/>
          <w:sz w:val="24"/>
          <w:szCs w:val="24"/>
        </w:rPr>
        <w:lastRenderedPageBreak/>
        <w:t xml:space="preserve">charted bank which could have driven it out of existence and the Supreme Court wrote an opinion that makes it unconstitutional for any state to tax an arm of the national government. </w:t>
      </w:r>
      <w:r w:rsidR="008141B4">
        <w:rPr>
          <w:rFonts w:ascii="Arial" w:hAnsi="Arial" w:cs="Arial"/>
          <w:sz w:val="24"/>
          <w:szCs w:val="24"/>
        </w:rPr>
        <w:t>This decision favors national government supremacy, gives a broad scope to implied powers and denied states the right to interfere in constitutional operations of the National government.</w:t>
      </w:r>
    </w:p>
    <w:p w:rsidR="00DF4CD0" w:rsidRPr="00B4360F" w:rsidRDefault="00DF4CD0" w:rsidP="00B4360F">
      <w:pPr>
        <w:spacing w:line="480" w:lineRule="auto"/>
        <w:rPr>
          <w:rFonts w:ascii="Arial" w:hAnsi="Arial" w:cs="Arial"/>
          <w:sz w:val="24"/>
          <w:szCs w:val="24"/>
        </w:rPr>
      </w:pPr>
      <w:r>
        <w:rPr>
          <w:rFonts w:ascii="Arial" w:hAnsi="Arial" w:cs="Arial"/>
          <w:sz w:val="24"/>
          <w:szCs w:val="24"/>
        </w:rPr>
        <w:tab/>
      </w:r>
    </w:p>
    <w:sectPr w:rsidR="00DF4CD0" w:rsidRPr="00B4360F" w:rsidSect="00A150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60F"/>
    <w:rsid w:val="003F4766"/>
    <w:rsid w:val="00696B8D"/>
    <w:rsid w:val="008141B4"/>
    <w:rsid w:val="00A15015"/>
    <w:rsid w:val="00B4360F"/>
    <w:rsid w:val="00DF4CD0"/>
    <w:rsid w:val="00E50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Tulloch</dc:creator>
  <cp:lastModifiedBy>AF</cp:lastModifiedBy>
  <cp:revision>2</cp:revision>
  <dcterms:created xsi:type="dcterms:W3CDTF">2012-03-26T11:07:00Z</dcterms:created>
  <dcterms:modified xsi:type="dcterms:W3CDTF">2012-03-26T11:07:00Z</dcterms:modified>
</cp:coreProperties>
</file>